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5" w:rsidRDefault="004350B5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 w:rsidRPr="005D1C40">
        <w:rPr>
          <w:rFonts w:ascii="Arial" w:hAnsi="Arial" w:cs="Arial"/>
          <w:b/>
          <w:color w:val="0000FF"/>
        </w:rPr>
        <w:t>FRIENDS AND FAMILY TEST RESULTS</w:t>
      </w:r>
    </w:p>
    <w:p w:rsidR="0099537A" w:rsidRPr="005D1C40" w:rsidRDefault="00583E09" w:rsidP="00737AAD">
      <w:pPr>
        <w:spacing w:after="24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December</w:t>
      </w:r>
      <w:r w:rsidR="0099537A">
        <w:rPr>
          <w:rFonts w:ascii="Arial" w:hAnsi="Arial" w:cs="Arial"/>
          <w:b/>
          <w:color w:val="0000FF"/>
        </w:rPr>
        <w:t xml:space="preserve"> 2019</w:t>
      </w:r>
    </w:p>
    <w:p w:rsidR="00FC2EC2" w:rsidRDefault="004350B5" w:rsidP="00737AAD">
      <w:pPr>
        <w:spacing w:after="720"/>
        <w:rPr>
          <w:rFonts w:ascii="Arial" w:hAnsi="Arial" w:cs="Arial"/>
          <w:b/>
        </w:rPr>
      </w:pPr>
      <w:r w:rsidRPr="009A0EC4">
        <w:rPr>
          <w:rFonts w:ascii="Arial" w:hAnsi="Arial" w:cs="Arial"/>
          <w:b/>
        </w:rPr>
        <w:t xml:space="preserve">TOTAL NUMBER OF RESPONSES RECEIVED FOR THE MONTH:  </w:t>
      </w:r>
      <w:r w:rsidR="00583E09">
        <w:rPr>
          <w:rFonts w:ascii="Arial" w:hAnsi="Arial" w:cs="Arial"/>
          <w:b/>
        </w:rPr>
        <w:t>290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057"/>
        <w:gridCol w:w="1541"/>
      </w:tblGrid>
      <w:tr w:rsidR="004350B5" w:rsidRPr="008A2CC0" w:rsidTr="005D1C40">
        <w:trPr>
          <w:trHeight w:val="380"/>
        </w:trPr>
        <w:tc>
          <w:tcPr>
            <w:tcW w:w="675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Q1</w:t>
            </w:r>
          </w:p>
        </w:tc>
        <w:tc>
          <w:tcPr>
            <w:tcW w:w="3969" w:type="dxa"/>
            <w:vMerge w:val="restart"/>
          </w:tcPr>
          <w:p w:rsidR="004350B5" w:rsidRPr="005D1C40" w:rsidRDefault="004350B5" w:rsidP="005D1C40">
            <w:pPr>
              <w:spacing w:before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We would like you to think about your recent experience of our service.</w:t>
            </w: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</w:p>
          <w:p w:rsidR="004350B5" w:rsidRPr="005D1C40" w:rsidRDefault="004350B5" w:rsidP="005D1C40">
            <w:pPr>
              <w:spacing w:before="6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How likely are you to recommend our GP practice to friends and family if they needed similar care of treatment?</w:t>
            </w: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1541" w:type="dxa"/>
            <w:vAlign w:val="center"/>
          </w:tcPr>
          <w:p w:rsidR="004350B5" w:rsidRPr="005D1C40" w:rsidRDefault="00583E0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175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1541" w:type="dxa"/>
            <w:vAlign w:val="center"/>
          </w:tcPr>
          <w:p w:rsidR="004350B5" w:rsidRPr="005D1C40" w:rsidRDefault="00583E0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97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 Likely nor Unlikely</w:t>
            </w:r>
          </w:p>
        </w:tc>
        <w:tc>
          <w:tcPr>
            <w:tcW w:w="1541" w:type="dxa"/>
            <w:vAlign w:val="center"/>
          </w:tcPr>
          <w:p w:rsidR="004350B5" w:rsidRPr="005D1C40" w:rsidRDefault="00583E0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11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1541" w:type="dxa"/>
            <w:vAlign w:val="center"/>
          </w:tcPr>
          <w:p w:rsidR="004350B5" w:rsidRPr="005D1C40" w:rsidRDefault="00583E0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4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1541" w:type="dxa"/>
            <w:vAlign w:val="center"/>
          </w:tcPr>
          <w:p w:rsidR="004350B5" w:rsidRPr="005D1C40" w:rsidRDefault="00583E0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</w:tr>
      <w:tr w:rsidR="004350B5" w:rsidRPr="008A2CC0" w:rsidTr="005D1C40">
        <w:trPr>
          <w:trHeight w:val="380"/>
        </w:trPr>
        <w:tc>
          <w:tcPr>
            <w:tcW w:w="675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969" w:type="dxa"/>
            <w:vMerge/>
          </w:tcPr>
          <w:p w:rsidR="004350B5" w:rsidRPr="005D1C40" w:rsidRDefault="004350B5" w:rsidP="00FA6BCD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057" w:type="dxa"/>
            <w:vAlign w:val="center"/>
          </w:tcPr>
          <w:p w:rsidR="004350B5" w:rsidRPr="008A2CC0" w:rsidRDefault="004350B5" w:rsidP="005D1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Know</w:t>
            </w:r>
          </w:p>
        </w:tc>
        <w:tc>
          <w:tcPr>
            <w:tcW w:w="1541" w:type="dxa"/>
            <w:vAlign w:val="center"/>
          </w:tcPr>
          <w:p w:rsidR="004350B5" w:rsidRPr="005D1C40" w:rsidRDefault="00583E09" w:rsidP="005D1C40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</w:tbl>
    <w:p w:rsidR="004350B5" w:rsidRDefault="004350B5" w:rsidP="004350B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5D1C40" w:rsidRPr="005D1C40" w:rsidTr="00FA6BCD">
        <w:tc>
          <w:tcPr>
            <w:tcW w:w="675" w:type="dxa"/>
          </w:tcPr>
          <w:p w:rsidR="004350B5" w:rsidRPr="005D1C40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Q2</w:t>
            </w:r>
          </w:p>
        </w:tc>
        <w:tc>
          <w:tcPr>
            <w:tcW w:w="8567" w:type="dxa"/>
          </w:tcPr>
          <w:p w:rsidR="004350B5" w:rsidRDefault="004350B5" w:rsidP="005D1C40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5D1C40">
              <w:rPr>
                <w:rFonts w:ascii="Arial" w:hAnsi="Arial" w:cs="Arial"/>
                <w:b/>
                <w:color w:val="0000FF"/>
              </w:rPr>
              <w:t>What was good about your visit?</w:t>
            </w:r>
          </w:p>
          <w:p w:rsidR="0044725B" w:rsidRDefault="0044725B" w:rsidP="004F1183">
            <w:pPr>
              <w:spacing w:before="120" w:after="120"/>
            </w:pPr>
            <w:r>
              <w:t xml:space="preserve">Easy to talk </w:t>
            </w:r>
            <w:r>
              <w:t>too , understanding and helpful</w:t>
            </w:r>
          </w:p>
          <w:p w:rsidR="0044725B" w:rsidRDefault="0044725B" w:rsidP="004F1183">
            <w:pPr>
              <w:spacing w:before="120" w:after="120"/>
            </w:pPr>
            <w:r>
              <w:t xml:space="preserve">Andrea is always so kind and helpful and easy to talk </w:t>
            </w:r>
            <w:r>
              <w:t>to about any issues I may have.</w:t>
            </w:r>
          </w:p>
          <w:p w:rsidR="0044725B" w:rsidRDefault="0044725B" w:rsidP="004F1183">
            <w:pPr>
              <w:spacing w:before="120" w:after="120"/>
            </w:pPr>
            <w:r>
              <w:t>Very helpful nurs</w:t>
            </w:r>
            <w:r>
              <w:t>e and doctor I saw this morning</w:t>
            </w:r>
          </w:p>
          <w:p w:rsidR="0044725B" w:rsidRDefault="0044725B" w:rsidP="004F1183">
            <w:pPr>
              <w:spacing w:before="120" w:after="120"/>
            </w:pPr>
            <w:r>
              <w:t xml:space="preserve">The nurses are kind </w:t>
            </w:r>
            <w:r>
              <w:t>and compassionate and efficient</w:t>
            </w:r>
          </w:p>
          <w:p w:rsidR="0044725B" w:rsidRDefault="0044725B" w:rsidP="004F1183">
            <w:pPr>
              <w:spacing w:before="120" w:after="120"/>
            </w:pPr>
            <w:r>
              <w:t>So clean and welcoming, and my nurse Charlie was wonderful</w:t>
            </w:r>
          </w:p>
          <w:p w:rsidR="0044725B" w:rsidRDefault="0044725B" w:rsidP="004F1183">
            <w:pPr>
              <w:spacing w:before="120" w:after="120"/>
            </w:pPr>
            <w:r>
              <w:t>very good service , medical attenti</w:t>
            </w:r>
            <w:r>
              <w:t>on was amazing &amp; doctor was fab</w:t>
            </w:r>
          </w:p>
          <w:p w:rsidR="0044725B" w:rsidRDefault="0044725B" w:rsidP="004F1183">
            <w:pPr>
              <w:spacing w:before="120" w:after="120"/>
            </w:pPr>
            <w:r>
              <w:t>Got an appointment the morning I rang. I was seen within 10 minutes of the appointment time and Dr Ali was excellent</w:t>
            </w:r>
          </w:p>
          <w:p w:rsidR="0044725B" w:rsidRDefault="0044725B" w:rsidP="004F1183">
            <w:pPr>
              <w:spacing w:before="120" w:after="120"/>
            </w:pPr>
            <w:r>
              <w:t xml:space="preserve">Happy and pleasant reception and the Nurse </w:t>
            </w:r>
            <w:proofErr w:type="gramStart"/>
            <w:r>
              <w:t>was</w:t>
            </w:r>
            <w:proofErr w:type="gramEnd"/>
            <w:r>
              <w:t xml:space="preserve"> also </w:t>
            </w:r>
            <w:r>
              <w:t>very professional and helpful.</w:t>
            </w:r>
          </w:p>
          <w:p w:rsidR="0044725B" w:rsidRDefault="0044725B" w:rsidP="004F1183">
            <w:pPr>
              <w:spacing w:before="120" w:after="120"/>
            </w:pPr>
            <w:r>
              <w:t xml:space="preserve">Because the service currently provided is more than adequate, but </w:t>
            </w:r>
            <w:r>
              <w:t xml:space="preserve">I seek to remain with </w:t>
            </w:r>
            <w:proofErr w:type="spellStart"/>
            <w:r>
              <w:t>Dr.</w:t>
            </w:r>
            <w:proofErr w:type="spellEnd"/>
            <w:r>
              <w:t xml:space="preserve"> Rahman</w:t>
            </w:r>
          </w:p>
          <w:p w:rsidR="0044725B" w:rsidRDefault="0044725B" w:rsidP="004F1183">
            <w:pPr>
              <w:spacing w:before="120" w:after="120"/>
            </w:pPr>
            <w:r>
              <w:t>Entirely sa</w:t>
            </w:r>
            <w:r>
              <w:t>tisfactory at very short notice</w:t>
            </w:r>
          </w:p>
          <w:p w:rsidR="0044725B" w:rsidRDefault="0044725B" w:rsidP="004F1183">
            <w:pPr>
              <w:spacing w:before="120" w:after="120"/>
            </w:pPr>
            <w:r>
              <w:t>Staff are professional, caring, reassuring and friendly</w:t>
            </w:r>
          </w:p>
          <w:p w:rsidR="0044725B" w:rsidRDefault="0044725B" w:rsidP="0044725B">
            <w:pPr>
              <w:spacing w:before="120" w:after="120"/>
            </w:pPr>
            <w:r>
              <w:t>Simply...the nursing team Debbie Sams together with Debbie Copeland and all the nurses....truly keep the Burnham-on-Crouch Surgery afloat! The nurses give emphatically advice and care and TIME!!!! Very sadl</w:t>
            </w:r>
            <w:r>
              <w:t>y our very overworked GP s don’</w:t>
            </w:r>
            <w:r>
              <w:t xml:space="preserve">t seem to have the same time &amp; understanding for </w:t>
            </w:r>
            <w:proofErr w:type="spellStart"/>
            <w:r>
              <w:t>there</w:t>
            </w:r>
            <w:proofErr w:type="spellEnd"/>
            <w:r>
              <w:t xml:space="preserve"> patients!!!!!- </w:t>
            </w:r>
            <w:proofErr w:type="spellStart"/>
            <w:r>
              <w:t>Can not</w:t>
            </w:r>
            <w:proofErr w:type="spellEnd"/>
            <w:r>
              <w:t xml:space="preserve"> see a doctor for months no home visits- go to A&amp;E we are told!! Thank God the surgery has these wonderful nurses within the NHS......they are actuall</w:t>
            </w:r>
            <w:r>
              <w:t>y holding fort for the Surgery!</w:t>
            </w:r>
          </w:p>
          <w:p w:rsidR="0044725B" w:rsidRDefault="0044725B" w:rsidP="0044725B">
            <w:pPr>
              <w:spacing w:before="120" w:after="120"/>
            </w:pPr>
            <w:r>
              <w:t>Being listened to and getting my problems resolved quicker which me</w:t>
            </w:r>
            <w:r>
              <w:t xml:space="preserve">ans </w:t>
            </w:r>
            <w:proofErr w:type="gramStart"/>
            <w:r>
              <w:t>less appointments</w:t>
            </w:r>
            <w:proofErr w:type="gramEnd"/>
            <w:r>
              <w:t xml:space="preserve"> to make.</w:t>
            </w:r>
          </w:p>
          <w:p w:rsidR="0044725B" w:rsidRDefault="0044725B" w:rsidP="0044725B">
            <w:pPr>
              <w:spacing w:before="120" w:after="120"/>
            </w:pPr>
            <w:r>
              <w:t>I always receive a great service from nursing staff at the surgery</w:t>
            </w:r>
          </w:p>
          <w:p w:rsidR="0044725B" w:rsidRDefault="0044725B" w:rsidP="0044725B">
            <w:pPr>
              <w:spacing w:before="120" w:after="120"/>
            </w:pPr>
            <w:r>
              <w:t>Helpful kind staff. Always willing to help. Doctors</w:t>
            </w:r>
            <w:r>
              <w:t xml:space="preserve"> extremely kind and reassuring</w:t>
            </w:r>
          </w:p>
          <w:p w:rsidR="0044725B" w:rsidRDefault="0044725B" w:rsidP="0044725B">
            <w:pPr>
              <w:spacing w:before="120" w:after="120"/>
            </w:pPr>
            <w:r>
              <w:t>Excellent surgery in general. Polite friendly staff even though they have to put up with some verbal abuse</w:t>
            </w:r>
          </w:p>
          <w:p w:rsidR="0044725B" w:rsidRDefault="0044725B" w:rsidP="0044725B">
            <w:pPr>
              <w:spacing w:before="120" w:after="120"/>
            </w:pPr>
            <w:r>
              <w:t xml:space="preserve">Very short waiting time. The doctor gave me all the information I needed and asked for and requested I return </w:t>
            </w:r>
            <w:r>
              <w:t>in 4 weeks to review my health.</w:t>
            </w:r>
          </w:p>
          <w:p w:rsidR="0044725B" w:rsidRDefault="0044725B" w:rsidP="0044725B">
            <w:pPr>
              <w:spacing w:before="120" w:after="120"/>
            </w:pPr>
            <w:r>
              <w:lastRenderedPageBreak/>
              <w:t>Integration of automation and reception is working well</w:t>
            </w:r>
          </w:p>
          <w:p w:rsidR="0044725B" w:rsidRDefault="0044725B" w:rsidP="0044725B">
            <w:pPr>
              <w:spacing w:before="120" w:after="120"/>
            </w:pPr>
            <w:r>
              <w:t xml:space="preserve">Dr </w:t>
            </w:r>
            <w:proofErr w:type="spellStart"/>
            <w:r>
              <w:t>Kamlo</w:t>
            </w:r>
            <w:r>
              <w:t>w</w:t>
            </w:r>
            <w:proofErr w:type="spellEnd"/>
            <w:r>
              <w:t xml:space="preserve"> is excellent and professional.</w:t>
            </w:r>
            <w:r>
              <w:br/>
            </w:r>
            <w:proofErr w:type="spellStart"/>
            <w:r>
              <w:t>Well ordered</w:t>
            </w:r>
            <w:proofErr w:type="spellEnd"/>
            <w:r>
              <w:t xml:space="preserve"> appointment which makes good u</w:t>
            </w:r>
            <w:r>
              <w:t>se of the limited time of my GP</w:t>
            </w:r>
          </w:p>
          <w:p w:rsidR="0044725B" w:rsidRDefault="0044725B" w:rsidP="0044725B">
            <w:pPr>
              <w:spacing w:before="120" w:after="120"/>
            </w:pPr>
            <w:r>
              <w:t>Nurse was very comforting and reassuring as I do not like needles. She was very good and professional</w:t>
            </w:r>
          </w:p>
          <w:p w:rsidR="0044725B" w:rsidRDefault="0044725B" w:rsidP="0044725B">
            <w:pPr>
              <w:spacing w:before="120" w:after="120"/>
            </w:pPr>
            <w:r>
              <w:t>Dr Rahman was very helpful and hopefull</w:t>
            </w:r>
            <w:r>
              <w:t>y has eased the pain in my knee</w:t>
            </w:r>
          </w:p>
          <w:p w:rsidR="0044725B" w:rsidRDefault="0044725B" w:rsidP="0044725B">
            <w:pPr>
              <w:spacing w:before="120" w:after="120"/>
            </w:pPr>
            <w:r>
              <w:t xml:space="preserve">Never seen </w:t>
            </w:r>
            <w:proofErr w:type="spellStart"/>
            <w:r>
              <w:t>dr</w:t>
            </w:r>
            <w:proofErr w:type="spellEnd"/>
            <w:r>
              <w:t xml:space="preserve"> Ali before but he was very t</w:t>
            </w:r>
            <w:r>
              <w:t>hrough and explained all he did</w:t>
            </w:r>
          </w:p>
          <w:p w:rsidR="0044725B" w:rsidRDefault="0044725B" w:rsidP="0044725B">
            <w:pPr>
              <w:spacing w:before="120" w:after="120"/>
            </w:pPr>
            <w:r>
              <w:t xml:space="preserve">I have never experienced any negatives at this surgery.... </w:t>
            </w:r>
            <w:proofErr w:type="spellStart"/>
            <w:r>
              <w:t>i</w:t>
            </w:r>
            <w:proofErr w:type="spellEnd"/>
            <w:r>
              <w:t xml:space="preserve"> have always been listened to spoken to and treated really well even if my concerns have been unnecessary..... </w:t>
            </w:r>
            <w:proofErr w:type="gramStart"/>
            <w:r>
              <w:t>even</w:t>
            </w:r>
            <w:proofErr w:type="gramEnd"/>
            <w:r>
              <w:t xml:space="preserve"> having to wait for an appointment however long </w:t>
            </w:r>
            <w:proofErr w:type="spellStart"/>
            <w:r>
              <w:t>its</w:t>
            </w:r>
            <w:proofErr w:type="spellEnd"/>
            <w:r>
              <w:t xml:space="preserve"> been just goes to show how good they are because people want to go there!! If </w:t>
            </w:r>
            <w:proofErr w:type="spellStart"/>
            <w:r>
              <w:t>i</w:t>
            </w:r>
            <w:proofErr w:type="spellEnd"/>
            <w:r>
              <w:t xml:space="preserve"> have ever needed an emergency appointment </w:t>
            </w:r>
            <w:proofErr w:type="spellStart"/>
            <w:r>
              <w:t>i</w:t>
            </w:r>
            <w:proofErr w:type="spellEnd"/>
            <w:r>
              <w:t xml:space="preserve"> have managed to be seen! For a busy small town surg</w:t>
            </w:r>
            <w:r>
              <w:t>ery they are the best thank you</w:t>
            </w:r>
          </w:p>
          <w:p w:rsidR="0044725B" w:rsidRDefault="0044725B" w:rsidP="0044725B">
            <w:pPr>
              <w:spacing w:before="120" w:after="120"/>
            </w:pPr>
            <w:r>
              <w:t>The staff and Medical team are polite and helpful. The surgery offers a wide range of consulting hours</w:t>
            </w:r>
          </w:p>
          <w:p w:rsidR="0044725B" w:rsidRDefault="0044725B" w:rsidP="0044725B">
            <w:pPr>
              <w:spacing w:before="120" w:after="120"/>
            </w:pPr>
            <w:r>
              <w:t>All the staff are very friendly, polite and very helpful</w:t>
            </w:r>
          </w:p>
          <w:p w:rsidR="0044725B" w:rsidRDefault="0044725B" w:rsidP="0044725B">
            <w:pPr>
              <w:spacing w:before="120" w:after="120"/>
            </w:pPr>
            <w:r>
              <w:t>Don’</w:t>
            </w:r>
            <w:r>
              <w:t xml:space="preserve">t think </w:t>
            </w:r>
            <w:r>
              <w:t>there is any improvement needed</w:t>
            </w:r>
          </w:p>
          <w:p w:rsidR="0044725B" w:rsidRDefault="0044725B" w:rsidP="0044725B">
            <w:pPr>
              <w:spacing w:before="120" w:after="120"/>
            </w:pPr>
            <w:r>
              <w:t>Friendly helpfu</w:t>
            </w:r>
            <w:r>
              <w:t>l staff and first class service</w:t>
            </w:r>
          </w:p>
          <w:p w:rsidR="0044725B" w:rsidRDefault="0044725B" w:rsidP="0044725B">
            <w:pPr>
              <w:spacing w:before="120" w:after="120"/>
            </w:pPr>
            <w:r>
              <w:t>I was texted to request a blood pressure test. I made the appointment within 2 days l, had to wait no more than 2minutes and was treated swiftl</w:t>
            </w:r>
            <w:r>
              <w:t>y and was out within 10 minutes</w:t>
            </w:r>
          </w:p>
          <w:p w:rsidR="0044725B" w:rsidRDefault="0044725B" w:rsidP="0044725B">
            <w:pPr>
              <w:spacing w:before="120" w:after="120"/>
            </w:pPr>
            <w:r>
              <w:t>From making the appointment to seeing t</w:t>
            </w:r>
            <w:r>
              <w:t>he doctor all very professional</w:t>
            </w:r>
          </w:p>
          <w:p w:rsidR="0044725B" w:rsidRDefault="0044725B" w:rsidP="0044725B">
            <w:pPr>
              <w:spacing w:before="120" w:after="120"/>
            </w:pPr>
            <w:r>
              <w:t>Helped me to get an appointment when one wasn't available. Seen promptly and dealt with well</w:t>
            </w:r>
          </w:p>
          <w:p w:rsidR="0044725B" w:rsidRDefault="0044725B" w:rsidP="0044725B">
            <w:pPr>
              <w:spacing w:before="120" w:after="120"/>
            </w:pPr>
            <w:r>
              <w:t xml:space="preserve">Can always get an appointment. </w:t>
            </w:r>
            <w:proofErr w:type="gramStart"/>
            <w:r>
              <w:t>Staff are</w:t>
            </w:r>
            <w:proofErr w:type="gramEnd"/>
            <w:r>
              <w:t xml:space="preserve"> helpful. Nurses and doctors are kind, caring and understanding</w:t>
            </w:r>
          </w:p>
          <w:p w:rsidR="0044725B" w:rsidRDefault="0044725B" w:rsidP="0044725B">
            <w:pPr>
              <w:spacing w:before="120" w:after="120"/>
            </w:pPr>
            <w:r>
              <w:t>I went to see the Travel Nurse and she was well prepared for my visit. Gave good advice and administered</w:t>
            </w:r>
            <w:r>
              <w:t xml:space="preserve"> my vaccinations without issue.</w:t>
            </w:r>
          </w:p>
          <w:p w:rsidR="0044725B" w:rsidRDefault="0044725B" w:rsidP="0044725B">
            <w:pPr>
              <w:spacing w:before="120" w:after="120"/>
            </w:pPr>
            <w:r>
              <w:t xml:space="preserve">I have never had a problem getting an appointment, waiting room time is short and all the staff </w:t>
            </w:r>
            <w:proofErr w:type="gramStart"/>
            <w:r>
              <w:t>are</w:t>
            </w:r>
            <w:proofErr w:type="gramEnd"/>
            <w:r>
              <w:t xml:space="preserve"> lovely in my experience. I never feel rushed or not listened to by either Dr </w:t>
            </w:r>
            <w:proofErr w:type="spellStart"/>
            <w:r>
              <w:t>Kamlow</w:t>
            </w:r>
            <w:proofErr w:type="spellEnd"/>
            <w:r>
              <w:t>, Dr Rajesh or the Nurse Practitioners I have seen in the past</w:t>
            </w:r>
          </w:p>
          <w:p w:rsidR="0044725B" w:rsidRDefault="0044725B" w:rsidP="0044725B">
            <w:pPr>
              <w:spacing w:before="120" w:after="120"/>
            </w:pPr>
            <w:r>
              <w:t xml:space="preserve">Dr </w:t>
            </w:r>
            <w:proofErr w:type="spellStart"/>
            <w:r>
              <w:t>Kamlow</w:t>
            </w:r>
            <w:proofErr w:type="spellEnd"/>
            <w:r>
              <w:t xml:space="preserve"> always has a smile, he listens. Always gives a good check over chest/ears etc. He asks you to explain how you feel. He suggests what he is going to do. Puts you at your ease and thoroughly listens</w:t>
            </w:r>
          </w:p>
          <w:p w:rsidR="0044725B" w:rsidRDefault="0044725B" w:rsidP="0044725B">
            <w:pPr>
              <w:spacing w:before="120" w:after="120"/>
            </w:pPr>
            <w:r>
              <w:t xml:space="preserve">I managed to gain </w:t>
            </w:r>
            <w:proofErr w:type="spellStart"/>
            <w:r>
              <w:t>appt</w:t>
            </w:r>
            <w:proofErr w:type="spellEnd"/>
            <w:r>
              <w:t xml:space="preserve"> for the same day. The reception </w:t>
            </w:r>
            <w:proofErr w:type="gramStart"/>
            <w:r>
              <w:t>staff were</w:t>
            </w:r>
            <w:proofErr w:type="gramEnd"/>
            <w:r>
              <w:t xml:space="preserve"> very pleasant. I saw a nurse practitioner who wa</w:t>
            </w:r>
            <w:r>
              <w:t>s very thorough &amp; professional.</w:t>
            </w:r>
          </w:p>
          <w:p w:rsidR="0044725B" w:rsidRDefault="0044725B" w:rsidP="0044725B">
            <w:pPr>
              <w:spacing w:before="120" w:after="120"/>
            </w:pPr>
            <w:r>
              <w:t>Felt looked after and cared for, diagnosis and treatment explained well</w:t>
            </w:r>
          </w:p>
          <w:p w:rsidR="0044725B" w:rsidRDefault="0044725B" w:rsidP="0044725B">
            <w:pPr>
              <w:spacing w:before="120" w:after="120"/>
            </w:pPr>
            <w:r>
              <w:t>Wide range of</w:t>
            </w:r>
            <w:r>
              <w:t xml:space="preserve"> services provided at practice</w:t>
            </w:r>
          </w:p>
          <w:p w:rsidR="0044725B" w:rsidRDefault="0044725B" w:rsidP="0044725B">
            <w:pPr>
              <w:spacing w:before="120" w:after="120"/>
            </w:pPr>
            <w:r>
              <w:t>Very efficient had a blood test at 8 am and went straight in also like the te</w:t>
            </w:r>
            <w:r>
              <w:t>xt reminders</w:t>
            </w:r>
          </w:p>
          <w:p w:rsidR="0044725B" w:rsidRDefault="0044725B" w:rsidP="0044725B">
            <w:pPr>
              <w:spacing w:before="120" w:after="120"/>
            </w:pPr>
            <w:r>
              <w:t xml:space="preserve">Well run surgery with a helpful </w:t>
            </w:r>
            <w:r>
              <w:t xml:space="preserve">and courteous doctor </w:t>
            </w:r>
            <w:proofErr w:type="gramStart"/>
            <w:r>
              <w:t>( Dr</w:t>
            </w:r>
            <w:proofErr w:type="gramEnd"/>
            <w:r>
              <w:t xml:space="preserve"> Ali).</w:t>
            </w:r>
          </w:p>
          <w:p w:rsidR="004F1183" w:rsidRPr="005D1C40" w:rsidRDefault="0044725B" w:rsidP="0044725B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>
              <w:t>Very caring nurse who administered my whopping cough in</w:t>
            </w:r>
            <w:r>
              <w:t>jection when I was very nervous</w:t>
            </w:r>
            <w:bookmarkStart w:id="0" w:name="_GoBack"/>
            <w:bookmarkEnd w:id="0"/>
            <w:r>
              <w:br/>
            </w:r>
            <w:r>
              <w:br/>
            </w:r>
            <w:r>
              <w:br/>
            </w:r>
            <w:r>
              <w:br/>
            </w:r>
            <w:r w:rsidR="004F1183">
              <w:br/>
            </w:r>
          </w:p>
        </w:tc>
      </w:tr>
    </w:tbl>
    <w:p w:rsidR="004350B5" w:rsidRDefault="004350B5" w:rsidP="001D16A3">
      <w:pPr>
        <w:spacing w:after="0"/>
        <w:rPr>
          <w:rFonts w:ascii="Arial" w:hAnsi="Arial" w:cs="Arial"/>
        </w:rPr>
      </w:pPr>
    </w:p>
    <w:sectPr w:rsidR="004350B5" w:rsidSect="001D16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0B" w:rsidRDefault="00CE7D0B" w:rsidP="0043374F">
      <w:pPr>
        <w:spacing w:after="0" w:line="240" w:lineRule="auto"/>
      </w:pPr>
      <w:r>
        <w:separator/>
      </w:r>
    </w:p>
  </w:endnote>
  <w:end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028225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7D0B" w:rsidRPr="0043374F" w:rsidRDefault="00CE7D0B">
            <w:pPr>
              <w:pStyle w:val="Footer"/>
              <w:jc w:val="right"/>
              <w:rPr>
                <w:rFonts w:ascii="Arial" w:hAnsi="Arial" w:cs="Arial"/>
              </w:rPr>
            </w:pPr>
            <w:r w:rsidRPr="0043374F">
              <w:rPr>
                <w:rFonts w:ascii="Arial" w:hAnsi="Arial" w:cs="Arial"/>
              </w:rPr>
              <w:t xml:space="preserve">Page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E5849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3374F">
              <w:rPr>
                <w:rFonts w:ascii="Arial" w:hAnsi="Arial" w:cs="Arial"/>
              </w:rPr>
              <w:t xml:space="preserve"> of 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3374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E5849">
              <w:rPr>
                <w:rFonts w:ascii="Arial" w:hAnsi="Arial" w:cs="Arial"/>
                <w:b/>
                <w:bCs/>
                <w:noProof/>
              </w:rPr>
              <w:t>2</w:t>
            </w:r>
            <w:r w:rsidRPr="0043374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7D0B" w:rsidRDefault="00CE7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0B" w:rsidRDefault="00CE7D0B" w:rsidP="0043374F">
      <w:pPr>
        <w:spacing w:after="0" w:line="240" w:lineRule="auto"/>
      </w:pPr>
      <w:r>
        <w:separator/>
      </w:r>
    </w:p>
  </w:footnote>
  <w:footnote w:type="continuationSeparator" w:id="0">
    <w:p w:rsidR="00CE7D0B" w:rsidRDefault="00CE7D0B" w:rsidP="0043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5"/>
    <w:rsid w:val="00026C46"/>
    <w:rsid w:val="00027887"/>
    <w:rsid w:val="00064160"/>
    <w:rsid w:val="00072383"/>
    <w:rsid w:val="000B123C"/>
    <w:rsid w:val="000D0028"/>
    <w:rsid w:val="000D60A7"/>
    <w:rsid w:val="000F19D2"/>
    <w:rsid w:val="000F58B7"/>
    <w:rsid w:val="000F7AE2"/>
    <w:rsid w:val="00102F44"/>
    <w:rsid w:val="0015140A"/>
    <w:rsid w:val="00156E8B"/>
    <w:rsid w:val="00185C97"/>
    <w:rsid w:val="001A724B"/>
    <w:rsid w:val="001C4D40"/>
    <w:rsid w:val="001C5937"/>
    <w:rsid w:val="001D16A3"/>
    <w:rsid w:val="001D4750"/>
    <w:rsid w:val="0021150E"/>
    <w:rsid w:val="00212250"/>
    <w:rsid w:val="00227C8F"/>
    <w:rsid w:val="00227DEC"/>
    <w:rsid w:val="00232327"/>
    <w:rsid w:val="0026068F"/>
    <w:rsid w:val="002665B9"/>
    <w:rsid w:val="002C385B"/>
    <w:rsid w:val="002C76BD"/>
    <w:rsid w:val="002D098C"/>
    <w:rsid w:val="002E25AD"/>
    <w:rsid w:val="002E4906"/>
    <w:rsid w:val="003172F9"/>
    <w:rsid w:val="00331EAF"/>
    <w:rsid w:val="00343F38"/>
    <w:rsid w:val="00375CD5"/>
    <w:rsid w:val="00380EC4"/>
    <w:rsid w:val="0038594A"/>
    <w:rsid w:val="003A0491"/>
    <w:rsid w:val="003E5849"/>
    <w:rsid w:val="00430C54"/>
    <w:rsid w:val="0043374F"/>
    <w:rsid w:val="004350B5"/>
    <w:rsid w:val="0044725B"/>
    <w:rsid w:val="00477260"/>
    <w:rsid w:val="00486A5A"/>
    <w:rsid w:val="00487A87"/>
    <w:rsid w:val="00493D6E"/>
    <w:rsid w:val="004B7B1B"/>
    <w:rsid w:val="004D48EB"/>
    <w:rsid w:val="004F1183"/>
    <w:rsid w:val="004F16CD"/>
    <w:rsid w:val="00506F31"/>
    <w:rsid w:val="005246C2"/>
    <w:rsid w:val="00527137"/>
    <w:rsid w:val="0053532A"/>
    <w:rsid w:val="00570C6A"/>
    <w:rsid w:val="00583E09"/>
    <w:rsid w:val="00594561"/>
    <w:rsid w:val="005D1C40"/>
    <w:rsid w:val="005E21F7"/>
    <w:rsid w:val="00631EA7"/>
    <w:rsid w:val="006626CB"/>
    <w:rsid w:val="0066642F"/>
    <w:rsid w:val="00671640"/>
    <w:rsid w:val="0067455E"/>
    <w:rsid w:val="00677E5B"/>
    <w:rsid w:val="006914CF"/>
    <w:rsid w:val="00695913"/>
    <w:rsid w:val="00713A06"/>
    <w:rsid w:val="00716FB5"/>
    <w:rsid w:val="00737AAD"/>
    <w:rsid w:val="00776A43"/>
    <w:rsid w:val="007818AD"/>
    <w:rsid w:val="007A77A1"/>
    <w:rsid w:val="007C2268"/>
    <w:rsid w:val="007E3D4B"/>
    <w:rsid w:val="007F3446"/>
    <w:rsid w:val="00806106"/>
    <w:rsid w:val="00844037"/>
    <w:rsid w:val="00854882"/>
    <w:rsid w:val="0086295B"/>
    <w:rsid w:val="00864E15"/>
    <w:rsid w:val="00887863"/>
    <w:rsid w:val="008B2DA2"/>
    <w:rsid w:val="008D5D98"/>
    <w:rsid w:val="008D7042"/>
    <w:rsid w:val="008F0D75"/>
    <w:rsid w:val="0090658E"/>
    <w:rsid w:val="0093496B"/>
    <w:rsid w:val="00964B1F"/>
    <w:rsid w:val="009725B2"/>
    <w:rsid w:val="00985A3D"/>
    <w:rsid w:val="0099537A"/>
    <w:rsid w:val="009A01C9"/>
    <w:rsid w:val="009B22A6"/>
    <w:rsid w:val="009F087B"/>
    <w:rsid w:val="00A03827"/>
    <w:rsid w:val="00A51BFD"/>
    <w:rsid w:val="00A546BA"/>
    <w:rsid w:val="00A54B8A"/>
    <w:rsid w:val="00A77A0C"/>
    <w:rsid w:val="00A81BA0"/>
    <w:rsid w:val="00A857CE"/>
    <w:rsid w:val="00A86CBB"/>
    <w:rsid w:val="00AB147C"/>
    <w:rsid w:val="00AD2B1E"/>
    <w:rsid w:val="00AE6980"/>
    <w:rsid w:val="00AE7BED"/>
    <w:rsid w:val="00AF7661"/>
    <w:rsid w:val="00B10B13"/>
    <w:rsid w:val="00B93D00"/>
    <w:rsid w:val="00BB47C8"/>
    <w:rsid w:val="00BC0572"/>
    <w:rsid w:val="00C07BA9"/>
    <w:rsid w:val="00C415F0"/>
    <w:rsid w:val="00C43AF7"/>
    <w:rsid w:val="00C43E40"/>
    <w:rsid w:val="00C539D6"/>
    <w:rsid w:val="00C53CFB"/>
    <w:rsid w:val="00C821A3"/>
    <w:rsid w:val="00CE7BA9"/>
    <w:rsid w:val="00CE7D0B"/>
    <w:rsid w:val="00CF2620"/>
    <w:rsid w:val="00CF7F82"/>
    <w:rsid w:val="00D13C1B"/>
    <w:rsid w:val="00D21B70"/>
    <w:rsid w:val="00D247B8"/>
    <w:rsid w:val="00D358B2"/>
    <w:rsid w:val="00D44FBC"/>
    <w:rsid w:val="00D57E5D"/>
    <w:rsid w:val="00D62E54"/>
    <w:rsid w:val="00D717B5"/>
    <w:rsid w:val="00D900AA"/>
    <w:rsid w:val="00D92F56"/>
    <w:rsid w:val="00DB5766"/>
    <w:rsid w:val="00DD1D1E"/>
    <w:rsid w:val="00E33AE1"/>
    <w:rsid w:val="00E543DF"/>
    <w:rsid w:val="00E77ABC"/>
    <w:rsid w:val="00E8069A"/>
    <w:rsid w:val="00E92ABA"/>
    <w:rsid w:val="00EC0983"/>
    <w:rsid w:val="00EE6EAA"/>
    <w:rsid w:val="00F23C3A"/>
    <w:rsid w:val="00F43387"/>
    <w:rsid w:val="00F6061A"/>
    <w:rsid w:val="00F65492"/>
    <w:rsid w:val="00F77264"/>
    <w:rsid w:val="00F94B86"/>
    <w:rsid w:val="00FA6BCD"/>
    <w:rsid w:val="00FC261A"/>
    <w:rsid w:val="00FC2EC2"/>
    <w:rsid w:val="00FC7BDD"/>
    <w:rsid w:val="00FD2F8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4F"/>
  </w:style>
  <w:style w:type="paragraph" w:styleId="Footer">
    <w:name w:val="footer"/>
    <w:basedOn w:val="Normal"/>
    <w:link w:val="FooterChar"/>
    <w:uiPriority w:val="99"/>
    <w:unhideWhenUsed/>
    <w:rsid w:val="00433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4F"/>
  </w:style>
  <w:style w:type="table" w:customStyle="1" w:styleId="TableGrid1">
    <w:name w:val="Table Grid1"/>
    <w:basedOn w:val="TableNormal"/>
    <w:next w:val="TableGrid"/>
    <w:uiPriority w:val="59"/>
    <w:rsid w:val="00A5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65C8-B18D-4EAA-9856-1C145788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Essex ICT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Carol Banham</cp:lastModifiedBy>
  <cp:revision>4</cp:revision>
  <cp:lastPrinted>2020-01-08T18:28:00Z</cp:lastPrinted>
  <dcterms:created xsi:type="dcterms:W3CDTF">2020-01-08T18:06:00Z</dcterms:created>
  <dcterms:modified xsi:type="dcterms:W3CDTF">2020-01-08T18:28:00Z</dcterms:modified>
</cp:coreProperties>
</file>